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E4" w:rsidRPr="0034705C" w:rsidRDefault="00955E09" w:rsidP="00117DE4">
      <w:pPr>
        <w:pStyle w:val="a3"/>
        <w:spacing w:before="0" w:beforeAutospacing="0" w:after="0" w:afterAutospacing="0" w:line="360" w:lineRule="auto"/>
        <w:ind w:firstLine="562"/>
        <w:jc w:val="center"/>
        <w:rPr>
          <w:color w:val="FF0000"/>
          <w:sz w:val="28"/>
          <w:szCs w:val="28"/>
        </w:rPr>
      </w:pPr>
      <w:bookmarkStart w:id="0" w:name="_GoBack"/>
      <w:r w:rsidRPr="0034705C">
        <w:rPr>
          <w:rStyle w:val="a7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3pt;margin-top:891pt;width:35pt;height:29pt;z-index:251658240;mso-position-horizontal-relative:page;mso-position-vertical-relative:top-margin-area">
            <v:imagedata r:id="rId7" o:title=""/>
            <w10:wrap anchorx="page"/>
          </v:shape>
        </w:pict>
      </w:r>
      <w:r w:rsidRPr="0034705C">
        <w:rPr>
          <w:rStyle w:val="a7"/>
          <w:rFonts w:hint="eastAsia"/>
          <w:color w:val="FF0000"/>
          <w:sz w:val="28"/>
          <w:szCs w:val="28"/>
        </w:rPr>
        <w:t>动能和势能</w:t>
      </w:r>
    </w:p>
    <w:bookmarkEnd w:id="0"/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1</w:t>
      </w:r>
      <w:r w:rsidRPr="006D3A5C">
        <w:rPr>
          <w:sz w:val="21"/>
          <w:szCs w:val="21"/>
        </w:rPr>
        <w:t>．在高速公路上有限速标志牌，对机动车辆的行驶速度要进行限定是因为车辆的速度越大它的</w:t>
      </w:r>
      <w:r w:rsidRPr="006D3A5C">
        <w:rPr>
          <w:sz w:val="21"/>
          <w:szCs w:val="21"/>
          <w:u w:val="single"/>
        </w:rPr>
        <w:t xml:space="preserve">     </w:t>
      </w:r>
      <w:r w:rsidRPr="006D3A5C">
        <w:rPr>
          <w:sz w:val="21"/>
          <w:szCs w:val="21"/>
        </w:rPr>
        <w:t>越大。限速能有效地防止车辆因</w:t>
      </w:r>
      <w:r w:rsidRPr="006D3A5C">
        <w:rPr>
          <w:sz w:val="21"/>
          <w:szCs w:val="21"/>
          <w:u w:val="single"/>
        </w:rPr>
        <w:t xml:space="preserve">    </w:t>
      </w:r>
      <w:r w:rsidRPr="006D3A5C">
        <w:rPr>
          <w:sz w:val="21"/>
          <w:szCs w:val="21"/>
        </w:rPr>
        <w:t>而造成</w:t>
      </w:r>
      <w:r>
        <w:rPr>
          <w:rFonts w:hint="eastAsia"/>
          <w:sz w:val="21"/>
          <w:szCs w:val="21"/>
        </w:rPr>
        <w:t>的</w:t>
      </w:r>
      <w:r w:rsidRPr="006D3A5C">
        <w:rPr>
          <w:sz w:val="21"/>
          <w:szCs w:val="21"/>
        </w:rPr>
        <w:t>危害。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2</w:t>
      </w:r>
      <w:r w:rsidRPr="006D3A5C">
        <w:rPr>
          <w:sz w:val="21"/>
          <w:szCs w:val="21"/>
        </w:rPr>
        <w:t>．从教材中</w:t>
      </w:r>
      <w:r w:rsidRPr="006D3A5C">
        <w:rPr>
          <w:sz w:val="21"/>
          <w:szCs w:val="21"/>
        </w:rPr>
        <w:t>“</w:t>
      </w:r>
      <w:r w:rsidRPr="006D3A5C">
        <w:rPr>
          <w:sz w:val="21"/>
          <w:szCs w:val="21"/>
        </w:rPr>
        <w:t>馒头也能伤人</w:t>
      </w:r>
      <w:r w:rsidRPr="006D3A5C">
        <w:rPr>
          <w:sz w:val="21"/>
          <w:szCs w:val="21"/>
        </w:rPr>
        <w:t>”</w:t>
      </w:r>
      <w:r w:rsidRPr="006D3A5C">
        <w:rPr>
          <w:sz w:val="21"/>
          <w:szCs w:val="21"/>
        </w:rPr>
        <w:t>这则新闻报道可以看出，馒头质量虽然小，但由于相对运动的</w:t>
      </w:r>
      <w:r w:rsidRPr="006D3A5C">
        <w:rPr>
          <w:sz w:val="21"/>
          <w:szCs w:val="21"/>
        </w:rPr>
        <w:t>_______</w:t>
      </w:r>
      <w:r w:rsidRPr="006D3A5C">
        <w:rPr>
          <w:sz w:val="21"/>
          <w:szCs w:val="21"/>
        </w:rPr>
        <w:t>大导致动能大，故能对人体产生较大的伤害。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3</w:t>
      </w:r>
      <w:r w:rsidRPr="006D3A5C">
        <w:rPr>
          <w:sz w:val="21"/>
          <w:szCs w:val="21"/>
        </w:rPr>
        <w:t>．三峡大坝储水使水位提高到</w:t>
      </w:r>
      <w:r w:rsidRPr="006D3A5C">
        <w:rPr>
          <w:sz w:val="21"/>
          <w:szCs w:val="21"/>
        </w:rPr>
        <w:t>135m</w:t>
      </w:r>
      <w:r w:rsidRPr="006D3A5C">
        <w:rPr>
          <w:sz w:val="21"/>
          <w:szCs w:val="21"/>
        </w:rPr>
        <w:t>，目的是使上游的水位</w:t>
      </w:r>
      <w:r w:rsidRPr="006D3A5C">
        <w:rPr>
          <w:sz w:val="21"/>
          <w:szCs w:val="21"/>
          <w:u w:val="single"/>
        </w:rPr>
        <w:t xml:space="preserve">      </w:t>
      </w:r>
      <w:r w:rsidRPr="006D3A5C">
        <w:rPr>
          <w:sz w:val="21"/>
          <w:szCs w:val="21"/>
        </w:rPr>
        <w:t>来增大水的</w:t>
      </w:r>
      <w:r w:rsidRPr="006D3A5C">
        <w:rPr>
          <w:sz w:val="21"/>
          <w:szCs w:val="21"/>
          <w:u w:val="single"/>
        </w:rPr>
        <w:t xml:space="preserve">          </w:t>
      </w:r>
      <w:r>
        <w:rPr>
          <w:rFonts w:hint="eastAsia"/>
          <w:sz w:val="21"/>
          <w:szCs w:val="21"/>
          <w:u w:val="single"/>
        </w:rPr>
        <w:t>。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4</w:t>
      </w:r>
      <w:r w:rsidRPr="006D3A5C">
        <w:rPr>
          <w:sz w:val="21"/>
          <w:szCs w:val="21"/>
        </w:rPr>
        <w:t>．下列说法中正确的是（</w:t>
      </w:r>
      <w:r w:rsidRPr="006D3A5C">
        <w:rPr>
          <w:sz w:val="21"/>
          <w:szCs w:val="21"/>
        </w:rPr>
        <w:t xml:space="preserve">   </w:t>
      </w:r>
      <w:r w:rsidRPr="006D3A5C">
        <w:rPr>
          <w:sz w:val="21"/>
          <w:szCs w:val="21"/>
        </w:rPr>
        <w:t>）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A</w:t>
      </w:r>
      <w:r w:rsidRPr="006D3A5C">
        <w:rPr>
          <w:sz w:val="21"/>
          <w:szCs w:val="21"/>
        </w:rPr>
        <w:t>．空中飞行的子弹只有动能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B</w:t>
      </w:r>
      <w:r w:rsidRPr="006D3A5C">
        <w:rPr>
          <w:sz w:val="21"/>
          <w:szCs w:val="21"/>
        </w:rPr>
        <w:t>．质量大的物体具有的重力势能大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C</w:t>
      </w:r>
      <w:r w:rsidRPr="006D3A5C">
        <w:rPr>
          <w:sz w:val="21"/>
          <w:szCs w:val="21"/>
        </w:rPr>
        <w:t>．弹性形变越大的物体弹性势能越大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D</w:t>
      </w:r>
      <w:r w:rsidRPr="006D3A5C">
        <w:rPr>
          <w:sz w:val="21"/>
          <w:szCs w:val="21"/>
        </w:rPr>
        <w:t>．质量和速度都相同的物体动能可能不相等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5</w:t>
      </w:r>
      <w:r w:rsidRPr="006D3A5C">
        <w:rPr>
          <w:sz w:val="21"/>
          <w:szCs w:val="21"/>
        </w:rPr>
        <w:t>．随着</w:t>
      </w:r>
      <w:r w:rsidRPr="006D3A5C">
        <w:rPr>
          <w:sz w:val="21"/>
          <w:szCs w:val="21"/>
        </w:rPr>
        <w:t>“</w:t>
      </w:r>
      <w:r w:rsidRPr="006D3A5C">
        <w:rPr>
          <w:sz w:val="21"/>
          <w:szCs w:val="21"/>
        </w:rPr>
        <w:t>点火</w:t>
      </w:r>
      <w:r w:rsidRPr="006D3A5C">
        <w:rPr>
          <w:sz w:val="21"/>
          <w:szCs w:val="21"/>
        </w:rPr>
        <w:t>”</w:t>
      </w:r>
      <w:r w:rsidRPr="006D3A5C">
        <w:rPr>
          <w:sz w:val="21"/>
          <w:szCs w:val="21"/>
        </w:rPr>
        <w:t>命令的下达，长征火箭点火升空。火箭搭载着两名航天员，费俊龙、聂海胜。那么在火箭点火升空的几十秒内，两为英雄天员的动能将</w:t>
      </w:r>
      <w:r w:rsidRPr="006D3A5C">
        <w:rPr>
          <w:sz w:val="21"/>
          <w:szCs w:val="21"/>
        </w:rPr>
        <w:t>______</w:t>
      </w:r>
      <w:r w:rsidRPr="006D3A5C">
        <w:rPr>
          <w:sz w:val="21"/>
          <w:szCs w:val="21"/>
        </w:rPr>
        <w:t>，重力势能将</w:t>
      </w:r>
      <w:r w:rsidRPr="006D3A5C">
        <w:rPr>
          <w:sz w:val="21"/>
          <w:szCs w:val="21"/>
        </w:rPr>
        <w:t>_____</w:t>
      </w:r>
      <w:r w:rsidRPr="006D3A5C">
        <w:rPr>
          <w:sz w:val="21"/>
          <w:szCs w:val="21"/>
        </w:rPr>
        <w:t>（填</w:t>
      </w:r>
      <w:r w:rsidRPr="006D3A5C">
        <w:rPr>
          <w:sz w:val="21"/>
          <w:szCs w:val="21"/>
        </w:rPr>
        <w:t>“</w:t>
      </w:r>
      <w:r w:rsidRPr="006D3A5C">
        <w:rPr>
          <w:sz w:val="21"/>
          <w:szCs w:val="21"/>
        </w:rPr>
        <w:t>增大</w:t>
      </w:r>
      <w:r w:rsidRPr="006D3A5C">
        <w:rPr>
          <w:sz w:val="21"/>
          <w:szCs w:val="21"/>
        </w:rPr>
        <w:t>”“</w:t>
      </w:r>
      <w:r w:rsidRPr="006D3A5C">
        <w:rPr>
          <w:sz w:val="21"/>
          <w:szCs w:val="21"/>
        </w:rPr>
        <w:t>减小</w:t>
      </w:r>
      <w:r w:rsidRPr="006D3A5C">
        <w:rPr>
          <w:sz w:val="21"/>
          <w:szCs w:val="21"/>
        </w:rPr>
        <w:t>”</w:t>
      </w:r>
      <w:r w:rsidRPr="006D3A5C">
        <w:rPr>
          <w:sz w:val="21"/>
          <w:szCs w:val="21"/>
        </w:rPr>
        <w:t>或</w:t>
      </w:r>
      <w:r w:rsidRPr="006D3A5C">
        <w:rPr>
          <w:sz w:val="21"/>
          <w:szCs w:val="21"/>
        </w:rPr>
        <w:t>“</w:t>
      </w:r>
      <w:r w:rsidRPr="006D3A5C">
        <w:rPr>
          <w:sz w:val="21"/>
          <w:szCs w:val="21"/>
        </w:rPr>
        <w:t>不变</w:t>
      </w:r>
      <w:r w:rsidRPr="006D3A5C">
        <w:rPr>
          <w:sz w:val="21"/>
          <w:szCs w:val="21"/>
        </w:rPr>
        <w:t>”</w:t>
      </w:r>
      <w:r w:rsidRPr="006D3A5C">
        <w:rPr>
          <w:sz w:val="21"/>
          <w:szCs w:val="21"/>
        </w:rPr>
        <w:t>）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6</w:t>
      </w:r>
      <w:r w:rsidRPr="006D3A5C">
        <w:rPr>
          <w:sz w:val="21"/>
          <w:szCs w:val="21"/>
        </w:rPr>
        <w:t>．</w:t>
      </w:r>
      <w:r>
        <w:rPr>
          <w:rFonts w:hint="eastAsia"/>
          <w:sz w:val="21"/>
          <w:szCs w:val="21"/>
        </w:rPr>
        <w:t>（多选）</w:t>
      </w:r>
      <w:r w:rsidRPr="006D3A5C">
        <w:rPr>
          <w:sz w:val="21"/>
          <w:szCs w:val="21"/>
        </w:rPr>
        <w:t>某物体在平衡力的作用下，下列说法中正确的是（</w:t>
      </w:r>
      <w:r w:rsidRPr="006D3A5C">
        <w:rPr>
          <w:sz w:val="21"/>
          <w:szCs w:val="21"/>
        </w:rPr>
        <w:t> </w:t>
      </w:r>
      <w:r>
        <w:rPr>
          <w:rFonts w:hint="eastAsia"/>
          <w:sz w:val="21"/>
          <w:szCs w:val="21"/>
        </w:rPr>
        <w:t xml:space="preserve"> </w:t>
      </w:r>
      <w:r w:rsidRPr="006D3A5C">
        <w:rPr>
          <w:sz w:val="21"/>
          <w:szCs w:val="21"/>
        </w:rPr>
        <w:t xml:space="preserve"> </w:t>
      </w:r>
      <w:r w:rsidRPr="006D3A5C">
        <w:rPr>
          <w:sz w:val="21"/>
          <w:szCs w:val="21"/>
        </w:rPr>
        <w:t>）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A</w:t>
      </w:r>
      <w:r w:rsidRPr="006D3A5C">
        <w:rPr>
          <w:sz w:val="21"/>
          <w:szCs w:val="21"/>
        </w:rPr>
        <w:t>．物体的动能一定不变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B</w:t>
      </w:r>
      <w:r w:rsidRPr="006D3A5C">
        <w:rPr>
          <w:sz w:val="21"/>
          <w:szCs w:val="21"/>
        </w:rPr>
        <w:t>．物体的重力势能一定不变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C</w:t>
      </w:r>
      <w:r w:rsidRPr="006D3A5C">
        <w:rPr>
          <w:sz w:val="21"/>
          <w:szCs w:val="21"/>
        </w:rPr>
        <w:t>．物体的动能可能改变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D</w:t>
      </w:r>
      <w:r w:rsidRPr="006D3A5C">
        <w:rPr>
          <w:sz w:val="21"/>
          <w:szCs w:val="21"/>
        </w:rPr>
        <w:t>．物体的重力势能可能改变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【</w:t>
      </w:r>
      <w:r w:rsidRPr="006D3A5C">
        <w:rPr>
          <w:sz w:val="21"/>
          <w:szCs w:val="21"/>
        </w:rPr>
        <w:t>答案</w:t>
      </w:r>
      <w:r>
        <w:rPr>
          <w:rFonts w:hint="eastAsia"/>
          <w:sz w:val="21"/>
          <w:szCs w:val="21"/>
        </w:rPr>
        <w:t>】</w:t>
      </w:r>
    </w:p>
    <w:p w:rsidR="00117DE4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1</w:t>
      </w:r>
      <w:r w:rsidRPr="006D3A5C">
        <w:rPr>
          <w:sz w:val="21"/>
          <w:szCs w:val="21"/>
        </w:rPr>
        <w:t>．动能</w:t>
      </w:r>
      <w:r w:rsidRPr="006D3A5C">
        <w:rPr>
          <w:sz w:val="21"/>
          <w:szCs w:val="21"/>
        </w:rPr>
        <w:t xml:space="preserve"> </w:t>
      </w:r>
      <w:r w:rsidRPr="006D3A5C">
        <w:rPr>
          <w:sz w:val="21"/>
          <w:szCs w:val="21"/>
        </w:rPr>
        <w:t>碰撞</w:t>
      </w:r>
    </w:p>
    <w:p w:rsidR="00117DE4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2</w:t>
      </w:r>
      <w:r w:rsidRPr="006D3A5C">
        <w:rPr>
          <w:sz w:val="21"/>
          <w:szCs w:val="21"/>
        </w:rPr>
        <w:t>．速度</w:t>
      </w:r>
    </w:p>
    <w:p w:rsidR="00117DE4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3</w:t>
      </w:r>
      <w:r w:rsidRPr="006D3A5C">
        <w:rPr>
          <w:sz w:val="21"/>
          <w:szCs w:val="21"/>
        </w:rPr>
        <w:t>．提高；重力势能</w:t>
      </w:r>
    </w:p>
    <w:p w:rsidR="00117DE4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4</w:t>
      </w:r>
      <w:r w:rsidRPr="006D3A5C">
        <w:rPr>
          <w:sz w:val="21"/>
          <w:szCs w:val="21"/>
        </w:rPr>
        <w:t>．</w:t>
      </w:r>
      <w:r w:rsidRPr="006D3A5C">
        <w:rPr>
          <w:sz w:val="21"/>
          <w:szCs w:val="21"/>
        </w:rPr>
        <w:t>C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5</w:t>
      </w:r>
      <w:r w:rsidRPr="006D3A5C">
        <w:rPr>
          <w:sz w:val="21"/>
          <w:szCs w:val="21"/>
        </w:rPr>
        <w:t>．增大；增大</w:t>
      </w:r>
    </w:p>
    <w:p w:rsidR="00117DE4" w:rsidRPr="006D3A5C" w:rsidRDefault="00955E09" w:rsidP="00117DE4">
      <w:pPr>
        <w:pStyle w:val="a3"/>
        <w:spacing w:before="0" w:beforeAutospacing="0" w:after="0" w:afterAutospacing="0" w:line="360" w:lineRule="auto"/>
        <w:rPr>
          <w:sz w:val="21"/>
          <w:szCs w:val="21"/>
        </w:rPr>
      </w:pPr>
      <w:r w:rsidRPr="006D3A5C">
        <w:rPr>
          <w:sz w:val="21"/>
          <w:szCs w:val="21"/>
        </w:rPr>
        <w:t>6</w:t>
      </w:r>
      <w:r w:rsidRPr="006D3A5C">
        <w:rPr>
          <w:sz w:val="21"/>
          <w:szCs w:val="21"/>
        </w:rPr>
        <w:t>．</w:t>
      </w:r>
      <w:r w:rsidRPr="006D3A5C">
        <w:rPr>
          <w:sz w:val="21"/>
          <w:szCs w:val="21"/>
        </w:rPr>
        <w:t>AD    </w:t>
      </w:r>
    </w:p>
    <w:p w:rsidR="00117DE4" w:rsidRDefault="00955E09" w:rsidP="00117DE4">
      <w:pPr>
        <w:spacing w:line="360" w:lineRule="auto"/>
      </w:pPr>
    </w:p>
    <w:p w:rsidR="00B82CEC" w:rsidRPr="00B82CEC" w:rsidRDefault="00955E09"/>
    <w:sectPr w:rsidR="00B82CEC" w:rsidRPr="00B82C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E09" w:rsidRDefault="00955E09">
      <w:r>
        <w:separator/>
      </w:r>
    </w:p>
  </w:endnote>
  <w:endnote w:type="continuationSeparator" w:id="0">
    <w:p w:rsidR="00955E09" w:rsidRDefault="0095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E09" w:rsidRDefault="00955E09">
      <w:r>
        <w:separator/>
      </w:r>
    </w:p>
  </w:footnote>
  <w:footnote w:type="continuationSeparator" w:id="0">
    <w:p w:rsidR="00955E09" w:rsidRDefault="00955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55E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5C"/>
    <w:rsid w:val="0034705C"/>
    <w:rsid w:val="0095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117D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117DE4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1"/>
    <w:rsid w:val="00117DE4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6"/>
    <w:rsid w:val="00117DE4"/>
    <w:rPr>
      <w:rFonts w:ascii="Times New Roman" w:eastAsia="宋体" w:hAnsi="Times New Roman" w:cs="Times New Roman"/>
      <w:sz w:val="18"/>
      <w:szCs w:val="20"/>
    </w:rPr>
  </w:style>
  <w:style w:type="character" w:styleId="a7">
    <w:name w:val="Strong"/>
    <w:basedOn w:val="a0"/>
    <w:qFormat/>
    <w:rsid w:val="00117D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117D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117DE4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1"/>
    <w:rsid w:val="00117DE4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6"/>
    <w:rsid w:val="00117DE4"/>
    <w:rPr>
      <w:rFonts w:ascii="Times New Roman" w:eastAsia="宋体" w:hAnsi="Times New Roman" w:cs="Times New Roman"/>
      <w:sz w:val="18"/>
      <w:szCs w:val="20"/>
    </w:rPr>
  </w:style>
  <w:style w:type="character" w:styleId="a7">
    <w:name w:val="Strong"/>
    <w:basedOn w:val="a0"/>
    <w:qFormat/>
    <w:rsid w:val="00117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2015-10-08T22:46:00Z</dcterms:created>
  <dcterms:modified xsi:type="dcterms:W3CDTF">2020-02-12T13:21:00Z</dcterms:modified>
</cp:coreProperties>
</file>